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7934F">
      <w:pPr>
        <w:spacing w:line="600" w:lineRule="exact"/>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6</w:t>
      </w:r>
    </w:p>
    <w:p w14:paraId="7B3E757E">
      <w:pPr>
        <w:spacing w:line="600" w:lineRule="exact"/>
        <w:jc w:val="center"/>
        <w:rPr>
          <w:rFonts w:hint="eastAsia" w:ascii="黑体" w:hAnsi="黑体" w:eastAsia="黑体" w:cs="黑体"/>
          <w:b/>
          <w:sz w:val="44"/>
          <w:szCs w:val="44"/>
        </w:rPr>
      </w:pPr>
      <w:r>
        <w:rPr>
          <w:rFonts w:hint="eastAsia" w:ascii="黑体" w:hAnsi="黑体" w:eastAsia="黑体" w:cs="黑体"/>
          <w:b/>
          <w:bCs w:val="0"/>
          <w:sz w:val="28"/>
          <w:szCs w:val="28"/>
          <w:u w:val="single"/>
        </w:rPr>
        <w:t>(</w:t>
      </w:r>
      <w:r>
        <w:rPr>
          <w:rFonts w:hint="eastAsia" w:ascii="黑体" w:hAnsi="黑体" w:eastAsia="黑体" w:cs="黑体"/>
          <w:b/>
          <w:bCs w:val="0"/>
          <w:sz w:val="28"/>
          <w:szCs w:val="28"/>
          <w:u w:val="single"/>
          <w:lang w:val="en-US" w:eastAsia="zh-CN"/>
        </w:rPr>
        <w:t>项目</w:t>
      </w:r>
      <w:r>
        <w:rPr>
          <w:rFonts w:hint="eastAsia" w:ascii="黑体" w:hAnsi="黑体" w:eastAsia="黑体" w:cs="黑体"/>
          <w:b/>
          <w:bCs w:val="0"/>
          <w:sz w:val="28"/>
          <w:szCs w:val="28"/>
          <w:u w:val="single"/>
        </w:rPr>
        <w:t>名称)</w:t>
      </w:r>
      <w:r>
        <w:rPr>
          <w:rFonts w:hint="eastAsia" w:ascii="黑体" w:hAnsi="黑体" w:eastAsia="黑体" w:cs="黑体"/>
          <w:b/>
          <w:bCs w:val="0"/>
          <w:sz w:val="44"/>
          <w:szCs w:val="44"/>
          <w:u w:val="single"/>
        </w:rPr>
        <w:t xml:space="preserve">  </w:t>
      </w:r>
      <w:r>
        <w:rPr>
          <w:rFonts w:hint="eastAsia" w:ascii="黑体" w:hAnsi="黑体" w:eastAsia="黑体" w:cs="黑体"/>
          <w:b/>
          <w:bCs w:val="0"/>
          <w:sz w:val="44"/>
          <w:szCs w:val="44"/>
          <w:u w:val="single"/>
          <w:lang w:val="en-US" w:eastAsia="zh-CN"/>
        </w:rPr>
        <w:t xml:space="preserve">       </w:t>
      </w:r>
      <w:r>
        <w:rPr>
          <w:rFonts w:hint="eastAsia" w:ascii="黑体" w:hAnsi="黑体" w:eastAsia="黑体" w:cs="黑体"/>
          <w:b/>
          <w:bCs w:val="0"/>
          <w:sz w:val="44"/>
          <w:szCs w:val="44"/>
          <w:u w:val="single"/>
        </w:rPr>
        <w:t xml:space="preserve">  </w:t>
      </w:r>
      <w:r>
        <w:rPr>
          <w:rFonts w:hint="eastAsia" w:ascii="黑体" w:hAnsi="黑体" w:eastAsia="黑体" w:cs="黑体"/>
          <w:b/>
          <w:bCs w:val="0"/>
          <w:sz w:val="44"/>
          <w:szCs w:val="44"/>
        </w:rPr>
        <w:t>工程施工合同</w:t>
      </w:r>
    </w:p>
    <w:p w14:paraId="49053928">
      <w:pPr>
        <w:spacing w:line="600" w:lineRule="exact"/>
        <w:jc w:val="center"/>
        <w:rPr>
          <w:rFonts w:ascii="华文楷体" w:hAnsi="华文楷体" w:eastAsia="华文楷体" w:cs="华文楷体"/>
          <w:bCs/>
          <w:sz w:val="36"/>
          <w:szCs w:val="36"/>
        </w:rPr>
      </w:pPr>
    </w:p>
    <w:p w14:paraId="6AA57602"/>
    <w:p w14:paraId="5FD60F52">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195124B9">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66CFCEF3">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根据《中华人民共和国民法典》，（引用建设工程合同示范文本GB-20170201）及有关规定，经双方协商，一致同意按如下条款签订本合同。</w:t>
      </w:r>
    </w:p>
    <w:p w14:paraId="28784B77">
      <w:pPr>
        <w:keepNext w:val="0"/>
        <w:keepLines w:val="0"/>
        <w:pageBreakBefore w:val="0"/>
        <w:widowControl w:val="0"/>
        <w:numPr>
          <w:ilvl w:val="0"/>
          <w:numId w:val="1"/>
        </w:numPr>
        <w:kinsoku/>
        <w:wordWrap/>
        <w:overflowPunct/>
        <w:topLinePunct w:val="0"/>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工程名称：</w:t>
      </w:r>
    </w:p>
    <w:p w14:paraId="472C33F0">
      <w:pPr>
        <w:keepNext w:val="0"/>
        <w:keepLines w:val="0"/>
        <w:pageBreakBefore w:val="0"/>
        <w:widowControl w:val="0"/>
        <w:numPr>
          <w:ilvl w:val="0"/>
          <w:numId w:val="0"/>
        </w:numPr>
        <w:kinsoku/>
        <w:wordWrap/>
        <w:overflowPunct/>
        <w:topLinePunct w:val="0"/>
        <w:bidi w:val="0"/>
        <w:spacing w:line="600" w:lineRule="exact"/>
        <w:textAlignment w:val="auto"/>
        <w:rPr>
          <w:rFonts w:hint="eastAsia" w:ascii="仿宋" w:hAnsi="仿宋" w:eastAsia="仿宋" w:cs="仿宋"/>
          <w:b/>
          <w:sz w:val="32"/>
          <w:szCs w:val="32"/>
          <w:u w:val="single"/>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76D9E16C">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第二条、工程内容：</w:t>
      </w:r>
    </w:p>
    <w:p w14:paraId="3CFDD266">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1、工程范围：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7FCA3412">
      <w:pPr>
        <w:keepNext w:val="0"/>
        <w:keepLines w:val="0"/>
        <w:pageBreakBefore w:val="0"/>
        <w:widowControl w:val="0"/>
        <w:kinsoku/>
        <w:wordWrap/>
        <w:overflowPunct/>
        <w:topLinePunct w:val="0"/>
        <w:bidi w:val="0"/>
        <w:spacing w:line="600" w:lineRule="exact"/>
        <w:ind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 xml:space="preserve"> 2、工程地点：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5A0B41DF">
      <w:pPr>
        <w:keepNext w:val="0"/>
        <w:keepLines w:val="0"/>
        <w:pageBreakBefore w:val="0"/>
        <w:widowControl w:val="0"/>
        <w:kinsoku/>
        <w:wordWrap/>
        <w:overflowPunct/>
        <w:topLinePunct w:val="0"/>
        <w:bidi w:val="0"/>
        <w:spacing w:line="600" w:lineRule="exact"/>
        <w:ind w:firstLine="643" w:firstLineChars="200"/>
        <w:jc w:val="left"/>
        <w:textAlignment w:val="auto"/>
        <w:rPr>
          <w:rFonts w:hint="eastAsia" w:ascii="仿宋" w:hAnsi="仿宋" w:eastAsia="仿宋" w:cs="仿宋"/>
          <w:b/>
          <w:sz w:val="32"/>
          <w:szCs w:val="32"/>
        </w:rPr>
      </w:pPr>
      <w:r>
        <w:rPr>
          <w:rFonts w:hint="eastAsia" w:ascii="仿宋" w:hAnsi="仿宋" w:eastAsia="仿宋" w:cs="仿宋"/>
          <w:b/>
          <w:sz w:val="32"/>
          <w:szCs w:val="32"/>
        </w:rPr>
        <w:t>第三条、施工价格付款方式：</w:t>
      </w:r>
    </w:p>
    <w:p w14:paraId="36F7965B">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1、本工程预算总金额为人民币</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（小写：</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w:t>
      </w:r>
      <w:r>
        <w:rPr>
          <w:rFonts w:hint="eastAsia" w:ascii="仿宋" w:hAnsi="仿宋" w:eastAsia="仿宋" w:cs="仿宋"/>
          <w:sz w:val="32"/>
          <w:szCs w:val="32"/>
          <w:lang w:eastAsia="zh-CN"/>
        </w:rPr>
        <w:t>，最终拨付金额以结算金额为准。</w:t>
      </w:r>
      <w:r>
        <w:rPr>
          <w:rFonts w:hint="eastAsia" w:ascii="仿宋" w:hAnsi="仿宋" w:eastAsia="仿宋" w:cs="仿宋"/>
          <w:sz w:val="32"/>
          <w:szCs w:val="32"/>
          <w:lang w:val="en-US" w:eastAsia="zh-CN"/>
        </w:rPr>
        <w:t>其中，3万元以上</w:t>
      </w:r>
      <w:r>
        <w:rPr>
          <w:rFonts w:hint="eastAsia" w:ascii="仿宋" w:hAnsi="仿宋" w:eastAsia="仿宋" w:cs="仿宋"/>
          <w:sz w:val="32"/>
          <w:szCs w:val="32"/>
        </w:rPr>
        <w:t>金额以</w:t>
      </w:r>
      <w:r>
        <w:rPr>
          <w:rFonts w:hint="eastAsia" w:ascii="仿宋" w:hAnsi="仿宋" w:eastAsia="仿宋" w:cs="仿宋"/>
          <w:sz w:val="32"/>
          <w:szCs w:val="32"/>
          <w:lang w:eastAsia="zh-CN"/>
        </w:rPr>
        <w:t>甲方</w:t>
      </w:r>
      <w:r>
        <w:rPr>
          <w:rFonts w:hint="eastAsia" w:ascii="仿宋" w:hAnsi="仿宋" w:eastAsia="仿宋" w:cs="仿宋"/>
          <w:sz w:val="32"/>
          <w:szCs w:val="32"/>
        </w:rPr>
        <w:t>委托的第三方造价咨询机构审定的结算金额为准。</w:t>
      </w:r>
    </w:p>
    <w:p w14:paraId="209431BE">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2、本工程款</w:t>
      </w:r>
      <w:r>
        <w:rPr>
          <w:rFonts w:hint="eastAsia" w:ascii="仿宋" w:hAnsi="仿宋" w:eastAsia="仿宋" w:cs="仿宋"/>
          <w:sz w:val="32"/>
          <w:szCs w:val="32"/>
          <w:lang w:val="en-US" w:eastAsia="zh-CN"/>
        </w:rPr>
        <w:t>拨付</w:t>
      </w:r>
      <w:r>
        <w:rPr>
          <w:rFonts w:hint="eastAsia" w:ascii="仿宋" w:hAnsi="仿宋" w:eastAsia="仿宋" w:cs="仿宋"/>
          <w:sz w:val="32"/>
          <w:szCs w:val="32"/>
        </w:rPr>
        <w:t>按照</w:t>
      </w:r>
      <w:r>
        <w:rPr>
          <w:rFonts w:hint="eastAsia" w:ascii="仿宋" w:hAnsi="仿宋" w:eastAsia="仿宋" w:cs="仿宋"/>
          <w:sz w:val="32"/>
          <w:szCs w:val="32"/>
          <w:lang w:eastAsia="zh-CN"/>
        </w:rPr>
        <w:t>邵阳</w:t>
      </w:r>
      <w:r>
        <w:rPr>
          <w:rFonts w:hint="eastAsia" w:ascii="仿宋" w:hAnsi="仿宋" w:eastAsia="仿宋" w:cs="仿宋"/>
          <w:sz w:val="32"/>
          <w:szCs w:val="32"/>
        </w:rPr>
        <w:t>市物业</w:t>
      </w:r>
      <w:r>
        <w:rPr>
          <w:rFonts w:hint="eastAsia" w:ascii="仿宋" w:hAnsi="仿宋" w:eastAsia="仿宋" w:cs="仿宋"/>
          <w:sz w:val="32"/>
          <w:szCs w:val="32"/>
          <w:lang w:eastAsia="zh-CN"/>
        </w:rPr>
        <w:t>专项</w:t>
      </w:r>
      <w:r>
        <w:rPr>
          <w:rFonts w:hint="eastAsia" w:ascii="仿宋" w:hAnsi="仿宋" w:eastAsia="仿宋" w:cs="仿宋"/>
          <w:sz w:val="32"/>
          <w:szCs w:val="32"/>
        </w:rPr>
        <w:t>维修资金管理中心</w:t>
      </w:r>
      <w:r>
        <w:rPr>
          <w:rFonts w:hint="eastAsia" w:ascii="仿宋" w:hAnsi="仿宋" w:eastAsia="仿宋" w:cs="仿宋"/>
          <w:sz w:val="32"/>
          <w:szCs w:val="32"/>
          <w:lang w:val="en-US" w:eastAsia="zh-CN"/>
        </w:rPr>
        <w:t>规定的</w:t>
      </w:r>
      <w:r>
        <w:rPr>
          <w:rFonts w:hint="eastAsia" w:ascii="仿宋" w:hAnsi="仿宋" w:eastAsia="仿宋" w:cs="仿宋"/>
          <w:sz w:val="32"/>
          <w:szCs w:val="32"/>
        </w:rPr>
        <w:t>拨款方式为准。</w:t>
      </w:r>
    </w:p>
    <w:p w14:paraId="2431D42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第四条、工程期限:</w:t>
      </w:r>
    </w:p>
    <w:p w14:paraId="6371AF7C">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本工程</w:t>
      </w:r>
      <w:r>
        <w:rPr>
          <w:rFonts w:hint="eastAsia" w:ascii="仿宋" w:hAnsi="仿宋" w:eastAsia="仿宋" w:cs="仿宋"/>
          <w:sz w:val="32"/>
          <w:szCs w:val="32"/>
        </w:rPr>
        <w:t>工期为</w:t>
      </w:r>
      <w:r>
        <w:rPr>
          <w:rFonts w:hint="eastAsia" w:ascii="仿宋" w:hAnsi="仿宋" w:eastAsia="仿宋" w:cs="仿宋"/>
          <w:sz w:val="32"/>
          <w:szCs w:val="32"/>
          <w:u w:val="single"/>
        </w:rPr>
        <w:t xml:space="preserve">      </w:t>
      </w:r>
      <w:r>
        <w:rPr>
          <w:rFonts w:hint="eastAsia" w:ascii="仿宋" w:hAnsi="仿宋" w:eastAsia="仿宋" w:cs="仿宋"/>
          <w:sz w:val="32"/>
          <w:szCs w:val="32"/>
        </w:rPr>
        <w:t>天（不含阴雨天气及客观因素）</w:t>
      </w:r>
    </w:p>
    <w:p w14:paraId="345B47BE">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第五条、工程质量标准及保修条件与期限：</w:t>
      </w:r>
    </w:p>
    <w:p w14:paraId="7931840F">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kern w:val="0"/>
          <w:sz w:val="32"/>
          <w:szCs w:val="32"/>
        </w:rPr>
        <w:t>工程质量必须符合现行国家</w:t>
      </w:r>
      <w:r>
        <w:rPr>
          <w:rFonts w:hint="eastAsia" w:ascii="仿宋" w:hAnsi="仿宋" w:eastAsia="仿宋" w:cs="仿宋"/>
          <w:sz w:val="32"/>
          <w:szCs w:val="32"/>
        </w:rPr>
        <w:t>《建设工程质量管理条例》</w:t>
      </w:r>
      <w:r>
        <w:rPr>
          <w:rFonts w:hint="eastAsia" w:ascii="仿宋" w:hAnsi="仿宋" w:eastAsia="仿宋" w:cs="仿宋"/>
          <w:kern w:val="0"/>
          <w:sz w:val="32"/>
          <w:szCs w:val="32"/>
        </w:rPr>
        <w:t>有关工程施工质量验收规范和标准的要求</w:t>
      </w:r>
      <w:r>
        <w:rPr>
          <w:rFonts w:hint="eastAsia" w:ascii="仿宋" w:hAnsi="仿宋" w:eastAsia="仿宋" w:cs="仿宋"/>
          <w:sz w:val="32"/>
          <w:szCs w:val="32"/>
        </w:rPr>
        <w:t>；</w:t>
      </w:r>
      <w:r>
        <w:rPr>
          <w:rFonts w:hint="eastAsia" w:ascii="仿宋" w:hAnsi="仿宋" w:eastAsia="仿宋" w:cs="仿宋"/>
          <w:kern w:val="0"/>
          <w:sz w:val="32"/>
          <w:szCs w:val="32"/>
        </w:rPr>
        <w:t>有关工程质量的特殊标准或要求由合同当事人在本条第</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 xml:space="preserve"> 点中补充约定。</w:t>
      </w:r>
    </w:p>
    <w:p w14:paraId="34C7B595">
      <w:pPr>
        <w:keepNext w:val="0"/>
        <w:keepLines w:val="0"/>
        <w:pageBreakBefore w:val="0"/>
        <w:widowControl w:val="0"/>
        <w:numPr>
          <w:ilvl w:val="0"/>
          <w:numId w:val="0"/>
        </w:numPr>
        <w:kinsoku/>
        <w:wordWrap/>
        <w:overflowPunct/>
        <w:topLinePunct w:val="0"/>
        <w:bidi w:val="0"/>
        <w:spacing w:line="600" w:lineRule="exact"/>
        <w:ind w:left="560" w:leftChars="0"/>
        <w:textAlignment w:val="auto"/>
        <w:rPr>
          <w:rFonts w:hint="eastAsia" w:ascii="仿宋" w:hAnsi="仿宋" w:eastAsia="仿宋" w:cs="仿宋"/>
          <w:sz w:val="32"/>
          <w:szCs w:val="32"/>
          <w:u w:val="single"/>
        </w:rPr>
      </w:pPr>
      <w:r>
        <w:rPr>
          <w:rFonts w:hint="eastAsia" w:ascii="仿宋" w:hAnsi="仿宋" w:eastAsia="仿宋" w:cs="仿宋"/>
          <w:sz w:val="32"/>
          <w:szCs w:val="32"/>
          <w:lang w:val="en-US" w:eastAsia="zh-CN"/>
        </w:rPr>
        <w:t>2、</w:t>
      </w:r>
      <w:r>
        <w:rPr>
          <w:rFonts w:hint="eastAsia" w:ascii="仿宋" w:hAnsi="仿宋" w:eastAsia="仿宋" w:cs="仿宋"/>
          <w:sz w:val="32"/>
          <w:szCs w:val="32"/>
        </w:rPr>
        <w:t>补充约定：</w:t>
      </w:r>
      <w:r>
        <w:rPr>
          <w:rFonts w:hint="eastAsia" w:ascii="仿宋" w:hAnsi="仿宋" w:eastAsia="仿宋" w:cs="仿宋"/>
          <w:sz w:val="32"/>
          <w:szCs w:val="32"/>
          <w:u w:val="single"/>
        </w:rPr>
        <w:t xml:space="preserve">               </w:t>
      </w:r>
      <w:bookmarkStart w:id="0" w:name="_GoBack"/>
      <w:bookmarkEnd w:id="0"/>
    </w:p>
    <w:p w14:paraId="0D416FB3">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第六条：驻工地代表:</w:t>
      </w:r>
    </w:p>
    <w:p w14:paraId="46772D37">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甲方驻工地代表: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，联系方式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13E3D942">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sz w:val="32"/>
          <w:szCs w:val="32"/>
        </w:rPr>
        <w:t>乙方驻工地代表: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，联系方式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7CB384BA">
      <w:pPr>
        <w:keepNext w:val="0"/>
        <w:keepLines w:val="0"/>
        <w:pageBreakBefore w:val="0"/>
        <w:widowControl w:val="0"/>
        <w:kinsoku/>
        <w:wordWrap/>
        <w:overflowPunct/>
        <w:topLinePunct w:val="0"/>
        <w:bidi w:val="0"/>
        <w:spacing w:line="600" w:lineRule="exact"/>
        <w:ind w:left="560"/>
        <w:textAlignment w:val="auto"/>
        <w:rPr>
          <w:rFonts w:hint="eastAsia" w:ascii="仿宋" w:hAnsi="仿宋" w:eastAsia="仿宋" w:cs="仿宋"/>
          <w:b/>
          <w:sz w:val="32"/>
          <w:szCs w:val="32"/>
        </w:rPr>
      </w:pPr>
      <w:r>
        <w:rPr>
          <w:rFonts w:hint="eastAsia" w:ascii="仿宋" w:hAnsi="仿宋" w:eastAsia="仿宋" w:cs="仿宋"/>
          <w:b/>
          <w:sz w:val="32"/>
          <w:szCs w:val="32"/>
        </w:rPr>
        <w:t>第七条：双方权利义务</w:t>
      </w:r>
    </w:p>
    <w:p w14:paraId="47981918">
      <w:pPr>
        <w:keepNext w:val="0"/>
        <w:keepLines w:val="0"/>
        <w:pageBreakBefore w:val="0"/>
        <w:widowControl w:val="0"/>
        <w:numPr>
          <w:ilvl w:val="0"/>
          <w:numId w:val="2"/>
        </w:numPr>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甲方的权利</w:t>
      </w:r>
    </w:p>
    <w:p w14:paraId="0E04FDC8">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审核乙方的相关资质，安全生产许可证，项目经理，特种作业人员资格证</w:t>
      </w:r>
      <w:r>
        <w:rPr>
          <w:rFonts w:hint="eastAsia" w:ascii="仿宋" w:hAnsi="仿宋" w:eastAsia="仿宋" w:cs="仿宋"/>
          <w:sz w:val="32"/>
          <w:szCs w:val="32"/>
          <w:lang w:eastAsia="zh-CN"/>
        </w:rPr>
        <w:t>。</w:t>
      </w:r>
    </w:p>
    <w:p w14:paraId="4967C16A">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1.2</w:t>
      </w:r>
      <w:r>
        <w:rPr>
          <w:rFonts w:hint="eastAsia" w:ascii="仿宋" w:hAnsi="仿宋" w:eastAsia="仿宋" w:cs="仿宋"/>
          <w:sz w:val="32"/>
          <w:szCs w:val="32"/>
          <w:lang w:eastAsia="zh-CN"/>
        </w:rPr>
        <w:t>、</w:t>
      </w:r>
      <w:r>
        <w:rPr>
          <w:rFonts w:hint="eastAsia" w:ascii="仿宋" w:hAnsi="仿宋" w:eastAsia="仿宋" w:cs="仿宋"/>
          <w:sz w:val="32"/>
          <w:szCs w:val="32"/>
        </w:rPr>
        <w:t>依据《建设工程质量管理条例》和合同约定进行质量过程监督</w:t>
      </w:r>
      <w:r>
        <w:rPr>
          <w:rFonts w:hint="eastAsia" w:ascii="仿宋" w:hAnsi="仿宋" w:eastAsia="仿宋" w:cs="仿宋"/>
          <w:sz w:val="32"/>
          <w:szCs w:val="32"/>
          <w:lang w:eastAsia="zh-CN"/>
        </w:rPr>
        <w:t>。</w:t>
      </w:r>
    </w:p>
    <w:p w14:paraId="4FF90FB2">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1.3</w:t>
      </w:r>
      <w:r>
        <w:rPr>
          <w:rFonts w:hint="eastAsia" w:ascii="仿宋" w:hAnsi="仿宋" w:eastAsia="仿宋" w:cs="仿宋"/>
          <w:sz w:val="32"/>
          <w:szCs w:val="32"/>
          <w:lang w:eastAsia="zh-CN"/>
        </w:rPr>
        <w:t>、</w:t>
      </w:r>
      <w:r>
        <w:rPr>
          <w:rFonts w:hint="eastAsia" w:ascii="仿宋" w:hAnsi="仿宋" w:eastAsia="仿宋" w:cs="仿宋"/>
          <w:sz w:val="32"/>
          <w:szCs w:val="32"/>
        </w:rPr>
        <w:t>监督乙方按照国家安全生产管理规定进行安全施工</w:t>
      </w:r>
      <w:r>
        <w:rPr>
          <w:rFonts w:hint="eastAsia" w:ascii="仿宋" w:hAnsi="仿宋" w:eastAsia="仿宋" w:cs="仿宋"/>
          <w:sz w:val="32"/>
          <w:szCs w:val="32"/>
          <w:lang w:eastAsia="zh-CN"/>
        </w:rPr>
        <w:t>。</w:t>
      </w:r>
    </w:p>
    <w:p w14:paraId="56230FDC">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eastAsia="zh-CN"/>
        </w:rPr>
        <w:t>、</w:t>
      </w:r>
      <w:r>
        <w:rPr>
          <w:rFonts w:hint="eastAsia" w:ascii="仿宋" w:hAnsi="仿宋" w:eastAsia="仿宋" w:cs="仿宋"/>
          <w:sz w:val="32"/>
          <w:szCs w:val="32"/>
        </w:rPr>
        <w:t>补充约定：</w:t>
      </w:r>
      <w:r>
        <w:rPr>
          <w:rFonts w:hint="eastAsia" w:ascii="仿宋" w:hAnsi="仿宋" w:eastAsia="仿宋" w:cs="仿宋"/>
          <w:sz w:val="32"/>
          <w:szCs w:val="32"/>
          <w:u w:val="single"/>
        </w:rPr>
        <w:t xml:space="preserve">               </w:t>
      </w:r>
    </w:p>
    <w:p w14:paraId="6BE773A1">
      <w:pPr>
        <w:keepNext w:val="0"/>
        <w:keepLines w:val="0"/>
        <w:pageBreakBefore w:val="0"/>
        <w:widowControl w:val="0"/>
        <w:numPr>
          <w:ilvl w:val="0"/>
          <w:numId w:val="2"/>
        </w:numPr>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甲方的义务</w:t>
      </w:r>
    </w:p>
    <w:p w14:paraId="5DE8885D">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2.1</w:t>
      </w:r>
      <w:r>
        <w:rPr>
          <w:rFonts w:hint="eastAsia" w:ascii="仿宋" w:hAnsi="仿宋" w:eastAsia="仿宋" w:cs="仿宋"/>
          <w:sz w:val="32"/>
          <w:szCs w:val="32"/>
          <w:lang w:eastAsia="zh-CN"/>
        </w:rPr>
        <w:t>、</w:t>
      </w:r>
      <w:r>
        <w:rPr>
          <w:rFonts w:hint="eastAsia" w:ascii="仿宋" w:hAnsi="仿宋" w:eastAsia="仿宋" w:cs="仿宋"/>
          <w:sz w:val="32"/>
          <w:szCs w:val="32"/>
        </w:rPr>
        <w:t>甲方必要时负责协助办理施工许可证或申请开工报告，并发出开工通知单，提供相关资料</w:t>
      </w:r>
      <w:r>
        <w:rPr>
          <w:rFonts w:hint="eastAsia" w:ascii="仿宋" w:hAnsi="仿宋" w:eastAsia="仿宋" w:cs="仿宋"/>
          <w:sz w:val="32"/>
          <w:szCs w:val="32"/>
          <w:lang w:eastAsia="zh-CN"/>
        </w:rPr>
        <w:t>。</w:t>
      </w:r>
    </w:p>
    <w:p w14:paraId="7754DAB6">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2.2</w:t>
      </w:r>
      <w:r>
        <w:rPr>
          <w:rFonts w:hint="eastAsia" w:ascii="仿宋" w:hAnsi="仿宋" w:eastAsia="仿宋" w:cs="仿宋"/>
          <w:sz w:val="32"/>
          <w:szCs w:val="32"/>
          <w:lang w:eastAsia="zh-CN"/>
        </w:rPr>
        <w:t>、</w:t>
      </w:r>
      <w:r>
        <w:rPr>
          <w:rFonts w:hint="eastAsia" w:ascii="仿宋" w:hAnsi="仿宋" w:eastAsia="仿宋" w:cs="仿宋"/>
          <w:sz w:val="32"/>
          <w:szCs w:val="32"/>
        </w:rPr>
        <w:t>甲方负责提供施工现场必要条件及场地，做好业主方的现场协调工作</w:t>
      </w:r>
      <w:r>
        <w:rPr>
          <w:rFonts w:hint="eastAsia" w:ascii="仿宋" w:hAnsi="仿宋" w:eastAsia="仿宋" w:cs="仿宋"/>
          <w:sz w:val="32"/>
          <w:szCs w:val="32"/>
          <w:lang w:eastAsia="zh-CN"/>
        </w:rPr>
        <w:t>。</w:t>
      </w:r>
    </w:p>
    <w:p w14:paraId="23B14400">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2.3</w:t>
      </w:r>
      <w:r>
        <w:rPr>
          <w:rFonts w:hint="eastAsia" w:ascii="仿宋" w:hAnsi="仿宋" w:eastAsia="仿宋" w:cs="仿宋"/>
          <w:sz w:val="32"/>
          <w:szCs w:val="32"/>
          <w:lang w:eastAsia="zh-CN"/>
        </w:rPr>
        <w:t>、</w:t>
      </w:r>
      <w:r>
        <w:rPr>
          <w:rFonts w:hint="eastAsia" w:ascii="仿宋" w:hAnsi="仿宋" w:eastAsia="仿宋" w:cs="仿宋"/>
          <w:sz w:val="32"/>
          <w:szCs w:val="32"/>
        </w:rPr>
        <w:t>甲方负责组织验收及通知相关单位参加，并负责相关的组织协调工作</w:t>
      </w:r>
      <w:r>
        <w:rPr>
          <w:rFonts w:hint="eastAsia" w:ascii="仿宋" w:hAnsi="仿宋" w:eastAsia="仿宋" w:cs="仿宋"/>
          <w:sz w:val="32"/>
          <w:szCs w:val="32"/>
          <w:lang w:eastAsia="zh-CN"/>
        </w:rPr>
        <w:t>。</w:t>
      </w:r>
    </w:p>
    <w:p w14:paraId="4EF5423C">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w:t>
      </w:r>
      <w:r>
        <w:rPr>
          <w:rFonts w:hint="eastAsia" w:ascii="仿宋" w:hAnsi="仿宋" w:eastAsia="仿宋" w:cs="仿宋"/>
          <w:sz w:val="32"/>
          <w:szCs w:val="32"/>
          <w:lang w:eastAsia="zh-CN"/>
        </w:rPr>
        <w:t>、</w:t>
      </w:r>
      <w:r>
        <w:rPr>
          <w:rFonts w:hint="eastAsia" w:ascii="仿宋" w:hAnsi="仿宋" w:eastAsia="仿宋" w:cs="仿宋"/>
          <w:sz w:val="32"/>
          <w:szCs w:val="32"/>
        </w:rPr>
        <w:t>甲方按合同约定及</w:t>
      </w:r>
      <w:r>
        <w:rPr>
          <w:rFonts w:hint="eastAsia" w:ascii="仿宋" w:hAnsi="仿宋" w:eastAsia="仿宋" w:cs="仿宋"/>
          <w:sz w:val="32"/>
          <w:szCs w:val="32"/>
          <w:lang w:eastAsia="zh-CN"/>
        </w:rPr>
        <w:t>邵阳</w:t>
      </w:r>
      <w:r>
        <w:rPr>
          <w:rFonts w:hint="eastAsia" w:ascii="仿宋" w:hAnsi="仿宋" w:eastAsia="仿宋" w:cs="仿宋"/>
          <w:sz w:val="32"/>
          <w:szCs w:val="32"/>
        </w:rPr>
        <w:t>市物业</w:t>
      </w:r>
      <w:r>
        <w:rPr>
          <w:rFonts w:hint="eastAsia" w:ascii="仿宋" w:hAnsi="仿宋" w:eastAsia="仿宋" w:cs="仿宋"/>
          <w:sz w:val="32"/>
          <w:szCs w:val="32"/>
          <w:lang w:eastAsia="zh-CN"/>
        </w:rPr>
        <w:t>专项</w:t>
      </w:r>
      <w:r>
        <w:rPr>
          <w:rFonts w:hint="eastAsia" w:ascii="仿宋" w:hAnsi="仿宋" w:eastAsia="仿宋" w:cs="仿宋"/>
          <w:sz w:val="32"/>
          <w:szCs w:val="32"/>
        </w:rPr>
        <w:t>维修资金管理中心</w:t>
      </w:r>
      <w:r>
        <w:rPr>
          <w:rFonts w:hint="eastAsia" w:ascii="仿宋" w:hAnsi="仿宋" w:eastAsia="仿宋" w:cs="仿宋"/>
          <w:sz w:val="32"/>
          <w:szCs w:val="32"/>
          <w:lang w:val="en-US" w:eastAsia="zh-CN"/>
        </w:rPr>
        <w:t>相关规定</w:t>
      </w:r>
      <w:r>
        <w:rPr>
          <w:rFonts w:hint="eastAsia" w:ascii="仿宋" w:hAnsi="仿宋" w:eastAsia="仿宋" w:cs="仿宋"/>
          <w:sz w:val="32"/>
          <w:szCs w:val="32"/>
        </w:rPr>
        <w:t>，协助乙方办理</w:t>
      </w:r>
      <w:r>
        <w:rPr>
          <w:rFonts w:hint="eastAsia" w:ascii="仿宋" w:hAnsi="仿宋" w:eastAsia="仿宋" w:cs="仿宋"/>
          <w:sz w:val="32"/>
          <w:szCs w:val="32"/>
          <w:lang w:val="en-US" w:eastAsia="zh-CN"/>
        </w:rPr>
        <w:t>工程款拨付</w:t>
      </w:r>
      <w:r>
        <w:rPr>
          <w:rFonts w:hint="eastAsia" w:ascii="仿宋" w:hAnsi="仿宋" w:eastAsia="仿宋" w:cs="仿宋"/>
          <w:sz w:val="32"/>
          <w:szCs w:val="32"/>
        </w:rPr>
        <w:t>流程</w:t>
      </w:r>
      <w:r>
        <w:rPr>
          <w:rFonts w:hint="eastAsia" w:ascii="仿宋" w:hAnsi="仿宋" w:eastAsia="仿宋" w:cs="仿宋"/>
          <w:sz w:val="32"/>
          <w:szCs w:val="32"/>
          <w:lang w:val="en-US" w:eastAsia="zh-CN"/>
        </w:rPr>
        <w:t>并</w:t>
      </w:r>
      <w:r>
        <w:rPr>
          <w:rFonts w:hint="eastAsia" w:ascii="仿宋" w:hAnsi="仿宋" w:eastAsia="仿宋" w:cs="仿宋"/>
          <w:sz w:val="32"/>
          <w:szCs w:val="32"/>
        </w:rPr>
        <w:t>提供相关资料。</w:t>
      </w:r>
    </w:p>
    <w:p w14:paraId="09206343">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补充约定：</w:t>
      </w:r>
      <w:r>
        <w:rPr>
          <w:rFonts w:hint="eastAsia" w:ascii="仿宋" w:hAnsi="仿宋" w:eastAsia="仿宋" w:cs="仿宋"/>
          <w:sz w:val="32"/>
          <w:szCs w:val="32"/>
          <w:u w:val="single"/>
        </w:rPr>
        <w:t xml:space="preserve">               </w:t>
      </w:r>
    </w:p>
    <w:p w14:paraId="5FFBF10C">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3、乙方的权利</w:t>
      </w:r>
    </w:p>
    <w:p w14:paraId="2198EBC0">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3.1</w:t>
      </w:r>
      <w:r>
        <w:rPr>
          <w:rFonts w:hint="eastAsia" w:ascii="仿宋" w:hAnsi="仿宋" w:eastAsia="仿宋" w:cs="仿宋"/>
          <w:sz w:val="32"/>
          <w:szCs w:val="32"/>
          <w:lang w:eastAsia="zh-CN"/>
        </w:rPr>
        <w:t>、</w:t>
      </w:r>
      <w:r>
        <w:rPr>
          <w:rFonts w:hint="eastAsia" w:ascii="仿宋" w:hAnsi="仿宋" w:eastAsia="仿宋" w:cs="仿宋"/>
          <w:sz w:val="32"/>
          <w:szCs w:val="32"/>
        </w:rPr>
        <w:t>甲方原因引起的暂停施工造成工期延误的，乙方有权要求甲方延长工期和增加费用，并支付合理利润</w:t>
      </w:r>
      <w:r>
        <w:rPr>
          <w:rFonts w:hint="eastAsia" w:ascii="仿宋" w:hAnsi="仿宋" w:eastAsia="仿宋" w:cs="仿宋"/>
          <w:sz w:val="32"/>
          <w:szCs w:val="32"/>
          <w:lang w:eastAsia="zh-CN"/>
        </w:rPr>
        <w:t>。</w:t>
      </w:r>
    </w:p>
    <w:p w14:paraId="71FBBBD5">
      <w:pPr>
        <w:keepNext w:val="0"/>
        <w:keepLines w:val="0"/>
        <w:pageBreakBefore w:val="0"/>
        <w:widowControl w:val="0"/>
        <w:tabs>
          <w:tab w:val="left" w:pos="653"/>
        </w:tabs>
        <w:kinsoku/>
        <w:wordWrap/>
        <w:overflowPunct/>
        <w:topLinePunct w:val="0"/>
        <w:bidi w:val="0"/>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3.2</w:t>
      </w:r>
      <w:r>
        <w:rPr>
          <w:rFonts w:hint="eastAsia" w:ascii="仿宋" w:hAnsi="仿宋" w:eastAsia="仿宋" w:cs="仿宋"/>
          <w:sz w:val="32"/>
          <w:szCs w:val="32"/>
          <w:lang w:eastAsia="zh-CN"/>
        </w:rPr>
        <w:t>、</w:t>
      </w:r>
      <w:r>
        <w:rPr>
          <w:rFonts w:hint="eastAsia" w:ascii="仿宋" w:hAnsi="仿宋" w:eastAsia="仿宋" w:cs="仿宋"/>
          <w:sz w:val="32"/>
          <w:szCs w:val="32"/>
        </w:rPr>
        <w:t>甲方单方面增加合同工作内容、改变合同中任何一项工作的质量要求或补充约定特征，乙方有权提出索赔，并附上索赔通知书、索赔证据、索赔清单预算。</w:t>
      </w:r>
    </w:p>
    <w:p w14:paraId="568EAEBD">
      <w:pPr>
        <w:keepNext w:val="0"/>
        <w:keepLines w:val="0"/>
        <w:pageBreakBefore w:val="0"/>
        <w:widowControl w:val="0"/>
        <w:tabs>
          <w:tab w:val="left" w:pos="653"/>
        </w:tabs>
        <w:kinsoku/>
        <w:wordWrap/>
        <w:overflowPunct/>
        <w:topLinePunct w:val="0"/>
        <w:bidi w:val="0"/>
        <w:spacing w:line="600" w:lineRule="exact"/>
        <w:ind w:firstLine="640" w:firstLineChars="200"/>
        <w:jc w:val="left"/>
        <w:textAlignment w:val="auto"/>
        <w:rPr>
          <w:rFonts w:hint="eastAsia" w:ascii="仿宋" w:hAnsi="仿宋" w:eastAsia="仿宋" w:cs="仿宋"/>
          <w:sz w:val="32"/>
          <w:szCs w:val="32"/>
          <w:u w:val="single"/>
        </w:rPr>
      </w:pPr>
      <w:r>
        <w:rPr>
          <w:rFonts w:hint="eastAsia" w:ascii="仿宋" w:hAnsi="仿宋" w:eastAsia="仿宋" w:cs="仿宋"/>
          <w:sz w:val="32"/>
          <w:szCs w:val="32"/>
        </w:rPr>
        <w:t>3.3</w:t>
      </w:r>
      <w:r>
        <w:rPr>
          <w:rFonts w:hint="eastAsia" w:ascii="仿宋" w:hAnsi="仿宋" w:eastAsia="仿宋" w:cs="仿宋"/>
          <w:sz w:val="32"/>
          <w:szCs w:val="32"/>
          <w:lang w:eastAsia="zh-CN"/>
        </w:rPr>
        <w:t>、</w:t>
      </w:r>
      <w:r>
        <w:rPr>
          <w:rFonts w:hint="eastAsia" w:ascii="仿宋" w:hAnsi="仿宋" w:eastAsia="仿宋" w:cs="仿宋"/>
          <w:sz w:val="32"/>
          <w:szCs w:val="32"/>
        </w:rPr>
        <w:t>补充约定：</w:t>
      </w:r>
      <w:r>
        <w:rPr>
          <w:rFonts w:hint="eastAsia" w:ascii="仿宋" w:hAnsi="仿宋" w:eastAsia="仿宋" w:cs="仿宋"/>
          <w:sz w:val="32"/>
          <w:szCs w:val="32"/>
          <w:u w:val="single"/>
        </w:rPr>
        <w:t xml:space="preserve">               </w:t>
      </w:r>
    </w:p>
    <w:p w14:paraId="60BD8BDA">
      <w:pPr>
        <w:keepNext w:val="0"/>
        <w:keepLines w:val="0"/>
        <w:pageBreakBefore w:val="0"/>
        <w:widowControl w:val="0"/>
        <w:kinsoku/>
        <w:wordWrap/>
        <w:overflowPunct/>
        <w:topLinePunct w:val="0"/>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4、乙方义务</w:t>
      </w:r>
    </w:p>
    <w:p w14:paraId="2B51FB6D">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4.1</w:t>
      </w:r>
      <w:r>
        <w:rPr>
          <w:rFonts w:hint="eastAsia" w:ascii="仿宋" w:hAnsi="仿宋" w:eastAsia="仿宋" w:cs="仿宋"/>
          <w:sz w:val="32"/>
          <w:szCs w:val="32"/>
          <w:lang w:eastAsia="zh-CN"/>
        </w:rPr>
        <w:t>、</w:t>
      </w:r>
      <w:r>
        <w:rPr>
          <w:rFonts w:hint="eastAsia" w:ascii="仿宋" w:hAnsi="仿宋" w:eastAsia="仿宋" w:cs="仿宋"/>
          <w:sz w:val="32"/>
          <w:szCs w:val="32"/>
        </w:rPr>
        <w:t>乙方必须具备合法的专业承包资质，安全生产许可证，特种作业人员资格证，对外独立承担法律责任和民事责任</w:t>
      </w:r>
      <w:r>
        <w:rPr>
          <w:rFonts w:hint="eastAsia" w:ascii="仿宋" w:hAnsi="仿宋" w:eastAsia="仿宋" w:cs="仿宋"/>
          <w:sz w:val="32"/>
          <w:szCs w:val="32"/>
          <w:lang w:eastAsia="zh-CN"/>
        </w:rPr>
        <w:t>。</w:t>
      </w:r>
    </w:p>
    <w:p w14:paraId="7E4B6743">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4.2</w:t>
      </w:r>
      <w:r>
        <w:rPr>
          <w:rFonts w:hint="eastAsia" w:ascii="仿宋" w:hAnsi="仿宋" w:eastAsia="仿宋" w:cs="仿宋"/>
          <w:sz w:val="32"/>
          <w:szCs w:val="32"/>
          <w:lang w:eastAsia="zh-CN"/>
        </w:rPr>
        <w:t>、</w:t>
      </w:r>
      <w:r>
        <w:rPr>
          <w:rFonts w:hint="eastAsia" w:ascii="仿宋" w:hAnsi="仿宋" w:eastAsia="仿宋" w:cs="仿宋"/>
          <w:sz w:val="32"/>
          <w:szCs w:val="32"/>
        </w:rPr>
        <w:t>乙方必须按合同约定及甲方的</w:t>
      </w:r>
      <w:r>
        <w:rPr>
          <w:rFonts w:hint="eastAsia" w:ascii="仿宋" w:hAnsi="仿宋" w:eastAsia="仿宋" w:cs="仿宋"/>
          <w:sz w:val="32"/>
          <w:szCs w:val="32"/>
          <w:lang w:eastAsia="zh-CN"/>
        </w:rPr>
        <w:t>要求</w:t>
      </w:r>
      <w:r>
        <w:rPr>
          <w:rFonts w:hint="eastAsia" w:ascii="仿宋" w:hAnsi="仿宋" w:eastAsia="仿宋" w:cs="仿宋"/>
          <w:sz w:val="32"/>
          <w:szCs w:val="32"/>
        </w:rPr>
        <w:t>进行施工，完成全部工程，并承担合同约定范围内缺陷责任期的维修，缺陷责任期维修上门服务时间应48小时响应，无天气等客观原因，应在5天内维修处理好</w:t>
      </w:r>
      <w:r>
        <w:rPr>
          <w:rFonts w:hint="eastAsia" w:ascii="仿宋" w:hAnsi="仿宋" w:eastAsia="仿宋" w:cs="仿宋"/>
          <w:sz w:val="32"/>
          <w:szCs w:val="32"/>
          <w:lang w:eastAsia="zh-CN"/>
        </w:rPr>
        <w:t>。</w:t>
      </w:r>
    </w:p>
    <w:p w14:paraId="0534E129">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4.3</w:t>
      </w:r>
      <w:r>
        <w:rPr>
          <w:rFonts w:hint="eastAsia" w:ascii="仿宋" w:hAnsi="仿宋" w:eastAsia="仿宋" w:cs="仿宋"/>
          <w:sz w:val="32"/>
          <w:szCs w:val="32"/>
          <w:lang w:eastAsia="zh-CN"/>
        </w:rPr>
        <w:t>、</w:t>
      </w:r>
      <w:r>
        <w:rPr>
          <w:rFonts w:hint="eastAsia" w:ascii="仿宋" w:hAnsi="仿宋" w:eastAsia="仿宋" w:cs="仿宋"/>
          <w:sz w:val="32"/>
          <w:szCs w:val="32"/>
        </w:rPr>
        <w:t>乙方应严格遵守施工现场的各项规章制度，做到文明安全施工</w:t>
      </w:r>
      <w:r>
        <w:rPr>
          <w:rFonts w:hint="eastAsia" w:ascii="仿宋" w:hAnsi="仿宋" w:eastAsia="仿宋" w:cs="仿宋"/>
          <w:sz w:val="32"/>
          <w:szCs w:val="32"/>
          <w:lang w:eastAsia="zh-CN"/>
        </w:rPr>
        <w:t>。</w:t>
      </w:r>
      <w:r>
        <w:rPr>
          <w:rFonts w:hint="eastAsia" w:ascii="仿宋" w:hAnsi="仿宋" w:eastAsia="仿宋" w:cs="仿宋"/>
          <w:sz w:val="32"/>
          <w:szCs w:val="32"/>
        </w:rPr>
        <w:t>在施工过程中必须采取严格的安全施工防护措施，严格遵守安全操作规程，确保施工安全</w:t>
      </w:r>
      <w:r>
        <w:rPr>
          <w:rFonts w:hint="eastAsia" w:ascii="仿宋" w:hAnsi="仿宋" w:eastAsia="仿宋" w:cs="仿宋"/>
          <w:sz w:val="32"/>
          <w:szCs w:val="32"/>
          <w:lang w:eastAsia="zh-CN"/>
        </w:rPr>
        <w:t>。</w:t>
      </w:r>
      <w:r>
        <w:rPr>
          <w:rFonts w:hint="eastAsia" w:ascii="仿宋" w:hAnsi="仿宋" w:eastAsia="仿宋" w:cs="仿宋"/>
          <w:sz w:val="32"/>
          <w:szCs w:val="32"/>
        </w:rPr>
        <w:t>本工程竣工后，乙方应将施工所占地范围内的施工现场清理干净，做到工完料净场地清</w:t>
      </w:r>
      <w:r>
        <w:rPr>
          <w:rFonts w:hint="eastAsia" w:ascii="仿宋" w:hAnsi="仿宋" w:eastAsia="仿宋" w:cs="仿宋"/>
          <w:sz w:val="32"/>
          <w:szCs w:val="32"/>
          <w:lang w:eastAsia="zh-CN"/>
        </w:rPr>
        <w:t>。</w:t>
      </w:r>
    </w:p>
    <w:p w14:paraId="6E491653">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4.4</w:t>
      </w:r>
      <w:r>
        <w:rPr>
          <w:rFonts w:hint="eastAsia" w:ascii="仿宋" w:hAnsi="仿宋" w:eastAsia="仿宋" w:cs="仿宋"/>
          <w:sz w:val="32"/>
          <w:szCs w:val="32"/>
          <w:lang w:eastAsia="zh-CN"/>
        </w:rPr>
        <w:t>、</w:t>
      </w:r>
      <w:r>
        <w:rPr>
          <w:rFonts w:hint="eastAsia" w:ascii="仿宋" w:hAnsi="仿宋" w:eastAsia="仿宋" w:cs="仿宋"/>
          <w:sz w:val="32"/>
          <w:szCs w:val="32"/>
        </w:rPr>
        <w:t>乙方应当按规定对其所属人员办理意外伤害保险、工伤保险等，费用由乙方承担，并确保此保险在</w:t>
      </w:r>
      <w:r>
        <w:rPr>
          <w:rFonts w:hint="eastAsia" w:ascii="仿宋" w:hAnsi="仿宋" w:eastAsia="仿宋" w:cs="仿宋"/>
          <w:sz w:val="32"/>
          <w:szCs w:val="32"/>
          <w:lang w:eastAsia="zh-CN"/>
        </w:rPr>
        <w:t>维修项目</w:t>
      </w:r>
      <w:r>
        <w:rPr>
          <w:rFonts w:hint="eastAsia" w:ascii="仿宋" w:hAnsi="仿宋" w:eastAsia="仿宋" w:cs="仿宋"/>
          <w:sz w:val="32"/>
          <w:szCs w:val="32"/>
        </w:rPr>
        <w:t>完工以前始终有效</w:t>
      </w:r>
      <w:r>
        <w:rPr>
          <w:rFonts w:hint="eastAsia" w:ascii="仿宋" w:hAnsi="仿宋" w:eastAsia="仿宋" w:cs="仿宋"/>
          <w:sz w:val="32"/>
          <w:szCs w:val="32"/>
          <w:lang w:eastAsia="zh-CN"/>
        </w:rPr>
        <w:t>。</w:t>
      </w:r>
    </w:p>
    <w:p w14:paraId="76E46BEE">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4.5</w:t>
      </w:r>
      <w:r>
        <w:rPr>
          <w:rFonts w:hint="eastAsia" w:ascii="仿宋" w:hAnsi="仿宋" w:eastAsia="仿宋" w:cs="仿宋"/>
          <w:sz w:val="32"/>
          <w:szCs w:val="32"/>
          <w:lang w:eastAsia="zh-CN"/>
        </w:rPr>
        <w:t>、</w:t>
      </w:r>
      <w:r>
        <w:rPr>
          <w:rFonts w:hint="eastAsia" w:ascii="仿宋" w:hAnsi="仿宋" w:eastAsia="仿宋" w:cs="仿宋"/>
          <w:sz w:val="32"/>
          <w:szCs w:val="32"/>
        </w:rPr>
        <w:t>乙方有义务对已完成工程</w:t>
      </w:r>
      <w:r>
        <w:rPr>
          <w:rFonts w:hint="eastAsia" w:ascii="仿宋" w:hAnsi="仿宋" w:eastAsia="仿宋" w:cs="仿宋"/>
          <w:sz w:val="32"/>
          <w:szCs w:val="32"/>
          <w:lang w:eastAsia="zh-CN"/>
        </w:rPr>
        <w:t>项目</w:t>
      </w:r>
      <w:r>
        <w:rPr>
          <w:rFonts w:hint="eastAsia" w:ascii="仿宋" w:hAnsi="仿宋" w:eastAsia="仿宋" w:cs="仿宋"/>
          <w:sz w:val="32"/>
          <w:szCs w:val="32"/>
        </w:rPr>
        <w:t>进行保护，不再另</w:t>
      </w:r>
      <w:r>
        <w:rPr>
          <w:rFonts w:hint="eastAsia" w:ascii="仿宋" w:hAnsi="仿宋" w:eastAsia="仿宋" w:cs="仿宋"/>
          <w:sz w:val="32"/>
          <w:szCs w:val="32"/>
          <w:lang w:val="en-US" w:eastAsia="zh-CN"/>
        </w:rPr>
        <w:t>行</w:t>
      </w:r>
      <w:r>
        <w:rPr>
          <w:rFonts w:hint="eastAsia" w:ascii="仿宋" w:hAnsi="仿宋" w:eastAsia="仿宋" w:cs="仿宋"/>
          <w:sz w:val="32"/>
          <w:szCs w:val="32"/>
        </w:rPr>
        <w:t>计费</w:t>
      </w:r>
      <w:r>
        <w:rPr>
          <w:rFonts w:hint="eastAsia" w:ascii="仿宋" w:hAnsi="仿宋" w:eastAsia="仿宋" w:cs="仿宋"/>
          <w:sz w:val="32"/>
          <w:szCs w:val="32"/>
          <w:lang w:eastAsia="zh-CN"/>
        </w:rPr>
        <w:t>。</w:t>
      </w:r>
    </w:p>
    <w:p w14:paraId="4004C94F">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4.6</w:t>
      </w:r>
      <w:r>
        <w:rPr>
          <w:rFonts w:hint="eastAsia" w:ascii="仿宋" w:hAnsi="仿宋" w:eastAsia="仿宋" w:cs="仿宋"/>
          <w:sz w:val="32"/>
          <w:szCs w:val="32"/>
          <w:lang w:eastAsia="zh-CN"/>
        </w:rPr>
        <w:t>、</w:t>
      </w:r>
      <w:r>
        <w:rPr>
          <w:rFonts w:hint="eastAsia" w:ascii="仿宋" w:hAnsi="仿宋" w:eastAsia="仿宋" w:cs="仿宋"/>
          <w:sz w:val="32"/>
          <w:szCs w:val="32"/>
        </w:rPr>
        <w:t>乙方不得将所承包项目进行转包</w:t>
      </w:r>
      <w:r>
        <w:rPr>
          <w:rFonts w:hint="eastAsia" w:ascii="仿宋" w:hAnsi="仿宋" w:eastAsia="仿宋" w:cs="仿宋"/>
          <w:sz w:val="32"/>
          <w:szCs w:val="32"/>
          <w:lang w:eastAsia="zh-CN"/>
        </w:rPr>
        <w:t>。</w:t>
      </w:r>
    </w:p>
    <w:p w14:paraId="7CD303CD">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4.7</w:t>
      </w:r>
      <w:r>
        <w:rPr>
          <w:rFonts w:hint="eastAsia" w:ascii="仿宋" w:hAnsi="仿宋" w:eastAsia="仿宋" w:cs="仿宋"/>
          <w:sz w:val="32"/>
          <w:szCs w:val="32"/>
          <w:lang w:eastAsia="zh-CN"/>
        </w:rPr>
        <w:t>、</w:t>
      </w:r>
      <w:r>
        <w:rPr>
          <w:rFonts w:hint="eastAsia" w:ascii="仿宋" w:hAnsi="仿宋" w:eastAsia="仿宋" w:cs="仿宋"/>
          <w:sz w:val="32"/>
          <w:szCs w:val="32"/>
        </w:rPr>
        <w:t>补充约定：</w:t>
      </w:r>
      <w:r>
        <w:rPr>
          <w:rFonts w:hint="eastAsia" w:ascii="仿宋" w:hAnsi="仿宋" w:eastAsia="仿宋" w:cs="仿宋"/>
          <w:sz w:val="32"/>
          <w:szCs w:val="32"/>
          <w:u w:val="single"/>
        </w:rPr>
        <w:t xml:space="preserve">               </w:t>
      </w:r>
    </w:p>
    <w:p w14:paraId="10BE9884">
      <w:pPr>
        <w:keepNext w:val="0"/>
        <w:keepLines w:val="0"/>
        <w:pageBreakBefore w:val="0"/>
        <w:widowControl w:val="0"/>
        <w:kinsoku/>
        <w:wordWrap/>
        <w:overflowPunct/>
        <w:topLinePunct w:val="0"/>
        <w:bidi w:val="0"/>
        <w:spacing w:line="600" w:lineRule="exact"/>
        <w:ind w:left="560"/>
        <w:textAlignment w:val="auto"/>
        <w:rPr>
          <w:rFonts w:hint="eastAsia" w:ascii="仿宋" w:hAnsi="仿宋" w:eastAsia="仿宋" w:cs="仿宋"/>
          <w:b/>
          <w:sz w:val="32"/>
          <w:szCs w:val="32"/>
        </w:rPr>
      </w:pPr>
      <w:r>
        <w:rPr>
          <w:rFonts w:hint="eastAsia" w:ascii="仿宋" w:hAnsi="仿宋" w:eastAsia="仿宋" w:cs="仿宋"/>
          <w:b/>
          <w:sz w:val="32"/>
          <w:szCs w:val="32"/>
        </w:rPr>
        <w:t>第八条：竣工验收</w:t>
      </w:r>
    </w:p>
    <w:p w14:paraId="184668F3">
      <w:pPr>
        <w:keepNext w:val="0"/>
        <w:keepLines w:val="0"/>
        <w:pageBreakBefore w:val="0"/>
        <w:widowControl w:val="0"/>
        <w:numPr>
          <w:ilvl w:val="0"/>
          <w:numId w:val="3"/>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工程全部完工后，乙方送交竣工验收报告的日期为实际竣工日期</w:t>
      </w:r>
      <w:r>
        <w:rPr>
          <w:rFonts w:hint="eastAsia" w:ascii="仿宋" w:hAnsi="仿宋" w:eastAsia="仿宋" w:cs="仿宋"/>
          <w:sz w:val="32"/>
          <w:szCs w:val="32"/>
          <w:lang w:eastAsia="zh-CN"/>
        </w:rPr>
        <w:t>。</w:t>
      </w:r>
      <w:r>
        <w:rPr>
          <w:rFonts w:hint="eastAsia" w:ascii="仿宋" w:hAnsi="仿宋" w:eastAsia="仿宋" w:cs="仿宋"/>
          <w:sz w:val="32"/>
          <w:szCs w:val="32"/>
        </w:rPr>
        <w:t>甲方收到承包人送交的竣工验收报告后28天内不组织验收，或验收后14天内不提出修改意见，视为竣工验收报告已被认可。逾期验收</w:t>
      </w:r>
      <w:r>
        <w:rPr>
          <w:rFonts w:hint="eastAsia" w:ascii="仿宋" w:hAnsi="仿宋" w:eastAsia="仿宋" w:cs="仿宋"/>
          <w:sz w:val="32"/>
          <w:szCs w:val="32"/>
          <w:lang w:val="en-US" w:eastAsia="zh-CN"/>
        </w:rPr>
        <w:t>或未组织验收的</w:t>
      </w:r>
      <w:r>
        <w:rPr>
          <w:rFonts w:hint="eastAsia" w:ascii="仿宋" w:hAnsi="仿宋" w:eastAsia="仿宋" w:cs="仿宋"/>
          <w:sz w:val="32"/>
          <w:szCs w:val="32"/>
        </w:rPr>
        <w:t>，视为验收合格并进入缺陷责任保修期</w:t>
      </w:r>
      <w:r>
        <w:rPr>
          <w:rFonts w:hint="eastAsia" w:ascii="仿宋" w:hAnsi="仿宋" w:eastAsia="仿宋" w:cs="仿宋"/>
          <w:sz w:val="32"/>
          <w:szCs w:val="32"/>
          <w:lang w:val="en-US" w:eastAsia="zh-CN"/>
        </w:rPr>
        <w:t>(</w:t>
      </w:r>
      <w:r>
        <w:rPr>
          <w:rFonts w:hint="eastAsia" w:ascii="仿宋" w:hAnsi="仿宋" w:eastAsia="仿宋" w:cs="仿宋"/>
          <w:sz w:val="32"/>
          <w:szCs w:val="32"/>
        </w:rPr>
        <w:t>但甲方证明乙方完工工程存在缺陷的除外</w:t>
      </w:r>
      <w:r>
        <w:rPr>
          <w:rFonts w:hint="eastAsia" w:ascii="仿宋" w:hAnsi="仿宋" w:eastAsia="仿宋" w:cs="仿宋"/>
          <w:sz w:val="32"/>
          <w:szCs w:val="32"/>
          <w:lang w:val="en-US" w:eastAsia="zh-CN"/>
        </w:rPr>
        <w:t>)。</w:t>
      </w:r>
    </w:p>
    <w:p w14:paraId="7F4AAFA1">
      <w:pPr>
        <w:keepNext w:val="0"/>
        <w:keepLines w:val="0"/>
        <w:pageBreakBefore w:val="0"/>
        <w:widowControl w:val="0"/>
        <w:numPr>
          <w:ilvl w:val="0"/>
          <w:numId w:val="3"/>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乙方应在竣工后30天内撤出全部临建、施工人员、机械设备和剩余材料（除收尾工程所需的以外），并将所有承包范围内的工程清理干净</w:t>
      </w:r>
      <w:r>
        <w:rPr>
          <w:rFonts w:hint="eastAsia" w:ascii="仿宋" w:hAnsi="仿宋" w:eastAsia="仿宋" w:cs="仿宋"/>
          <w:sz w:val="32"/>
          <w:szCs w:val="32"/>
          <w:lang w:eastAsia="zh-CN"/>
        </w:rPr>
        <w:t>。</w:t>
      </w:r>
      <w:r>
        <w:rPr>
          <w:rFonts w:hint="eastAsia" w:ascii="仿宋" w:hAnsi="仿宋" w:eastAsia="仿宋" w:cs="仿宋"/>
          <w:sz w:val="32"/>
          <w:szCs w:val="32"/>
        </w:rPr>
        <w:t>如乙方不能及时拆除或清理，甲方有权派人拆除并清理，</w:t>
      </w:r>
      <w:r>
        <w:rPr>
          <w:rFonts w:hint="eastAsia" w:ascii="仿宋" w:hAnsi="仿宋" w:eastAsia="仿宋" w:cs="仿宋"/>
          <w:sz w:val="32"/>
          <w:szCs w:val="32"/>
          <w:lang w:eastAsia="zh-CN"/>
        </w:rPr>
        <w:t>所产生</w:t>
      </w:r>
      <w:r>
        <w:rPr>
          <w:rFonts w:hint="eastAsia" w:ascii="仿宋" w:hAnsi="仿宋" w:eastAsia="仿宋" w:cs="仿宋"/>
          <w:sz w:val="32"/>
          <w:szCs w:val="32"/>
        </w:rPr>
        <w:t>的费用及责任均由乙方承担，在工程款中扣减</w:t>
      </w:r>
      <w:r>
        <w:rPr>
          <w:rFonts w:hint="eastAsia" w:ascii="仿宋" w:hAnsi="仿宋" w:eastAsia="仿宋" w:cs="仿宋"/>
          <w:sz w:val="32"/>
          <w:szCs w:val="32"/>
          <w:lang w:eastAsia="zh-CN"/>
        </w:rPr>
        <w:t>。</w:t>
      </w:r>
    </w:p>
    <w:p w14:paraId="76FF1EBB">
      <w:pPr>
        <w:keepNext w:val="0"/>
        <w:keepLines w:val="0"/>
        <w:pageBreakBefore w:val="0"/>
        <w:widowControl w:val="0"/>
        <w:numPr>
          <w:ilvl w:val="0"/>
          <w:numId w:val="3"/>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工程在未移交甲方之前，乙方负责维护并承担相应费用；如甲方提前使用，因使用损坏发生的修理费用由甲方承担；</w:t>
      </w:r>
    </w:p>
    <w:p w14:paraId="2296AD0B">
      <w:pPr>
        <w:keepNext w:val="0"/>
        <w:keepLines w:val="0"/>
        <w:pageBreakBefore w:val="0"/>
        <w:widowControl w:val="0"/>
        <w:numPr>
          <w:ilvl w:val="0"/>
          <w:numId w:val="3"/>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工程竣工验收并达到合同验收要求，乙方不得因经济纠纷或以补充约定任何理由而拒绝交付已竣工验收的工程；乙方逾期未向甲方移交工程，导致甲方受到损失，</w:t>
      </w:r>
      <w:r>
        <w:rPr>
          <w:rFonts w:hint="eastAsia" w:ascii="仿宋" w:hAnsi="仿宋" w:eastAsia="仿宋" w:cs="仿宋"/>
          <w:sz w:val="32"/>
          <w:szCs w:val="32"/>
          <w:lang w:eastAsia="zh-CN"/>
        </w:rPr>
        <w:t>产生</w:t>
      </w:r>
      <w:r>
        <w:rPr>
          <w:rFonts w:hint="eastAsia" w:ascii="仿宋" w:hAnsi="仿宋" w:eastAsia="仿宋" w:cs="仿宋"/>
          <w:sz w:val="32"/>
          <w:szCs w:val="32"/>
        </w:rPr>
        <w:t>的费用和责任均由乙方承担；</w:t>
      </w:r>
    </w:p>
    <w:p w14:paraId="663F675A">
      <w:pPr>
        <w:keepNext w:val="0"/>
        <w:keepLines w:val="0"/>
        <w:pageBreakBefore w:val="0"/>
        <w:widowControl w:val="0"/>
        <w:numPr>
          <w:ilvl w:val="0"/>
          <w:numId w:val="3"/>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乙方提交的竣工资料应包括下列主要内容，竣工资料提交的份数为一式叁份。</w:t>
      </w:r>
    </w:p>
    <w:p w14:paraId="2BE25DDC">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(1)、竣工图纸和资料；</w:t>
      </w:r>
    </w:p>
    <w:p w14:paraId="699321DC">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(2)、工程质量自评报告；</w:t>
      </w:r>
    </w:p>
    <w:p w14:paraId="678B61C6">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(3)、阶段验收和隐蔽工程验收资料；</w:t>
      </w:r>
    </w:p>
    <w:p w14:paraId="245DF5FB">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(4)、工程材料及设备试验与检验资料；</w:t>
      </w:r>
    </w:p>
    <w:p w14:paraId="087A5A80">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(5)、施工报告及过程施工照片； </w:t>
      </w:r>
    </w:p>
    <w:p w14:paraId="4FEA9629">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(6)、竣工结算报告(办理完竣工结算后提交)； </w:t>
      </w:r>
    </w:p>
    <w:p w14:paraId="27516C22">
      <w:pPr>
        <w:keepNext w:val="0"/>
        <w:keepLines w:val="0"/>
        <w:pageBreakBefore w:val="0"/>
        <w:widowControl w:val="0"/>
        <w:kinsoku/>
        <w:wordWrap/>
        <w:overflowPunct/>
        <w:topLinePunct w:val="0"/>
        <w:bidi w:val="0"/>
        <w:spacing w:line="600" w:lineRule="exact"/>
        <w:ind w:firstLine="624" w:firstLineChars="195"/>
        <w:textAlignment w:val="auto"/>
        <w:rPr>
          <w:rFonts w:hint="eastAsia" w:ascii="仿宋" w:hAnsi="仿宋" w:eastAsia="仿宋" w:cs="仿宋"/>
          <w:sz w:val="32"/>
          <w:szCs w:val="32"/>
        </w:rPr>
      </w:pPr>
      <w:r>
        <w:rPr>
          <w:rFonts w:hint="eastAsia" w:ascii="仿宋" w:hAnsi="仿宋" w:eastAsia="仿宋" w:cs="仿宋"/>
          <w:sz w:val="32"/>
          <w:szCs w:val="32"/>
        </w:rPr>
        <w:t>(7)、补充约定需要提交的</w:t>
      </w:r>
      <w:r>
        <w:rPr>
          <w:rFonts w:hint="eastAsia" w:ascii="仿宋" w:hAnsi="仿宋" w:eastAsia="仿宋" w:cs="仿宋"/>
          <w:sz w:val="32"/>
          <w:szCs w:val="32"/>
          <w:lang w:val="en-US" w:eastAsia="zh-CN"/>
        </w:rPr>
        <w:t>其他</w:t>
      </w:r>
      <w:r>
        <w:rPr>
          <w:rFonts w:hint="eastAsia" w:ascii="仿宋" w:hAnsi="仿宋" w:eastAsia="仿宋" w:cs="仿宋"/>
          <w:sz w:val="32"/>
          <w:szCs w:val="32"/>
        </w:rPr>
        <w:t>材料。</w:t>
      </w:r>
    </w:p>
    <w:p w14:paraId="65BF881C">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6、补充约定：</w:t>
      </w:r>
      <w:r>
        <w:rPr>
          <w:rFonts w:hint="eastAsia" w:ascii="仿宋" w:hAnsi="仿宋" w:eastAsia="仿宋" w:cs="仿宋"/>
          <w:sz w:val="32"/>
          <w:szCs w:val="32"/>
          <w:u w:val="single"/>
        </w:rPr>
        <w:t xml:space="preserve">               </w:t>
      </w:r>
    </w:p>
    <w:p w14:paraId="739E1D51">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第九条：违约责任</w:t>
      </w:r>
    </w:p>
    <w:p w14:paraId="2DF313B4">
      <w:pPr>
        <w:keepNext w:val="0"/>
        <w:keepLines w:val="0"/>
        <w:pageBreakBefore w:val="0"/>
        <w:widowControl w:val="0"/>
        <w:numPr>
          <w:ilvl w:val="0"/>
          <w:numId w:val="4"/>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乙方完成的工程质量不符合要求的，应负责返工、更换，造成延期竣工或逾期交付工程的，每延期一天按合同金额的千分之二计算违约金，违约金在结算时一并扣除；</w:t>
      </w:r>
    </w:p>
    <w:p w14:paraId="2064AA76">
      <w:pPr>
        <w:keepNext w:val="0"/>
        <w:keepLines w:val="0"/>
        <w:pageBreakBefore w:val="0"/>
        <w:widowControl w:val="0"/>
        <w:numPr>
          <w:ilvl w:val="0"/>
          <w:numId w:val="4"/>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甲方逾期未办理验收及申请支付工程款，依据人民银行贷款利息计算违约金；</w:t>
      </w:r>
    </w:p>
    <w:p w14:paraId="3A3E3115">
      <w:pPr>
        <w:keepNext w:val="0"/>
        <w:keepLines w:val="0"/>
        <w:pageBreakBefore w:val="0"/>
        <w:widowControl w:val="0"/>
        <w:numPr>
          <w:ilvl w:val="0"/>
          <w:numId w:val="4"/>
        </w:numPr>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甲乙双方任一方违反本协议补充约定的，违约方按合同价款的</w:t>
      </w:r>
      <w:r>
        <w:rPr>
          <w:rFonts w:hint="eastAsia" w:ascii="仿宋" w:hAnsi="仿宋" w:eastAsia="仿宋" w:cs="仿宋"/>
          <w:sz w:val="32"/>
          <w:szCs w:val="32"/>
          <w:u w:val="single"/>
        </w:rPr>
        <w:t xml:space="preserve">     </w:t>
      </w:r>
      <w:r>
        <w:rPr>
          <w:rFonts w:hint="eastAsia" w:ascii="仿宋" w:hAnsi="仿宋" w:eastAsia="仿宋" w:cs="仿宋"/>
          <w:sz w:val="32"/>
          <w:szCs w:val="32"/>
        </w:rPr>
        <w:t>%支付给对方违约金，造成损失的，还应承担赔偿责任；</w:t>
      </w:r>
    </w:p>
    <w:p w14:paraId="30217D74">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4、补充约定：</w:t>
      </w:r>
      <w:r>
        <w:rPr>
          <w:rFonts w:hint="eastAsia" w:ascii="仿宋" w:hAnsi="仿宋" w:eastAsia="仿宋" w:cs="仿宋"/>
          <w:sz w:val="32"/>
          <w:szCs w:val="32"/>
          <w:u w:val="single"/>
        </w:rPr>
        <w:t xml:space="preserve">               </w:t>
      </w:r>
    </w:p>
    <w:p w14:paraId="00D472F4">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b/>
          <w:bCs/>
          <w:sz w:val="32"/>
          <w:szCs w:val="32"/>
        </w:rPr>
        <w:t>争议的解决方式：</w:t>
      </w:r>
    </w:p>
    <w:p w14:paraId="0989F802">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1、本合同在履行期间，双方发生争议时，在不影响工程进度的前提下，双方可采取协商解决或</w:t>
      </w:r>
      <w:r>
        <w:rPr>
          <w:rFonts w:hint="eastAsia" w:ascii="仿宋" w:hAnsi="仿宋" w:eastAsia="仿宋" w:cs="仿宋"/>
          <w:sz w:val="32"/>
          <w:szCs w:val="32"/>
          <w:lang w:val="en-US" w:eastAsia="zh-CN"/>
        </w:rPr>
        <w:t>商</w:t>
      </w:r>
      <w:r>
        <w:rPr>
          <w:rFonts w:hint="eastAsia" w:ascii="仿宋" w:hAnsi="仿宋" w:eastAsia="仿宋" w:cs="仿宋"/>
          <w:sz w:val="32"/>
          <w:szCs w:val="32"/>
        </w:rPr>
        <w:t>请有关部门进行调解。</w:t>
      </w:r>
    </w:p>
    <w:p w14:paraId="4B270542">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2、当事人不愿意通过协商、调解解决或者协商调解不成时，</w:t>
      </w:r>
      <w:r>
        <w:rPr>
          <w:rFonts w:hint="eastAsia" w:ascii="仿宋" w:hAnsi="仿宋" w:eastAsia="仿宋" w:cs="仿宋"/>
          <w:bCs/>
          <w:sz w:val="32"/>
          <w:szCs w:val="32"/>
        </w:rPr>
        <w:t>按以下第</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方式申请仲裁或</w:t>
      </w:r>
      <w:r>
        <w:rPr>
          <w:rFonts w:hint="eastAsia" w:ascii="仿宋" w:hAnsi="仿宋" w:eastAsia="仿宋" w:cs="仿宋"/>
          <w:sz w:val="32"/>
          <w:szCs w:val="32"/>
        </w:rPr>
        <w:t>向人民法院起诉。</w:t>
      </w:r>
    </w:p>
    <w:p w14:paraId="1E1F160F">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（1）向</w:t>
      </w:r>
      <w:r>
        <w:rPr>
          <w:rFonts w:hint="eastAsia" w:ascii="仿宋" w:hAnsi="仿宋" w:eastAsia="仿宋" w:cs="仿宋"/>
          <w:sz w:val="32"/>
          <w:szCs w:val="32"/>
          <w:lang w:eastAsia="zh-CN"/>
        </w:rPr>
        <w:t>邵阳</w:t>
      </w:r>
      <w:r>
        <w:rPr>
          <w:rFonts w:hint="eastAsia" w:ascii="仿宋" w:hAnsi="仿宋" w:eastAsia="仿宋" w:cs="仿宋"/>
          <w:sz w:val="32"/>
          <w:szCs w:val="32"/>
        </w:rPr>
        <w:t>市仲裁委员会申请仲裁；</w:t>
      </w:r>
    </w:p>
    <w:p w14:paraId="06354985">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（2）向工程所在地人民法院起诉。</w:t>
      </w:r>
    </w:p>
    <w:p w14:paraId="1D2EDB98">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 w:hAnsi="仿宋" w:eastAsia="仿宋" w:cs="仿宋"/>
          <w:sz w:val="32"/>
          <w:szCs w:val="32"/>
          <w:u w:val="single"/>
        </w:rPr>
      </w:pPr>
      <w:r>
        <w:rPr>
          <w:rFonts w:hint="eastAsia" w:ascii="仿宋" w:hAnsi="仿宋" w:eastAsia="仿宋" w:cs="仿宋"/>
          <w:b/>
          <w:sz w:val="32"/>
          <w:szCs w:val="32"/>
        </w:rPr>
        <w:t>第十一条、其他约定：</w:t>
      </w:r>
      <w:r>
        <w:rPr>
          <w:rFonts w:hint="eastAsia" w:ascii="仿宋" w:hAnsi="仿宋" w:eastAsia="仿宋" w:cs="仿宋"/>
          <w:b/>
          <w:sz w:val="32"/>
          <w:szCs w:val="32"/>
          <w:u w:val="single"/>
        </w:rPr>
        <w:t xml:space="preserve">                </w:t>
      </w:r>
    </w:p>
    <w:p w14:paraId="35EF273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本合同一式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份，双方各持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r>
        <w:rPr>
          <w:rFonts w:hint="eastAsia" w:ascii="仿宋" w:hAnsi="仿宋" w:eastAsia="仿宋" w:cs="仿宋"/>
          <w:sz w:val="32"/>
          <w:szCs w:val="32"/>
          <w:lang w:eastAsia="zh-CN"/>
        </w:rPr>
        <w:t>邵阳</w:t>
      </w:r>
      <w:r>
        <w:rPr>
          <w:rFonts w:hint="eastAsia" w:ascii="仿宋" w:hAnsi="仿宋" w:eastAsia="仿宋" w:cs="仿宋"/>
          <w:sz w:val="32"/>
          <w:szCs w:val="32"/>
        </w:rPr>
        <w:t>市物业</w:t>
      </w:r>
      <w:r>
        <w:rPr>
          <w:rFonts w:hint="eastAsia" w:ascii="仿宋" w:hAnsi="仿宋" w:eastAsia="仿宋" w:cs="仿宋"/>
          <w:sz w:val="32"/>
          <w:szCs w:val="32"/>
          <w:lang w:eastAsia="zh-CN"/>
        </w:rPr>
        <w:t>专项</w:t>
      </w:r>
      <w:r>
        <w:rPr>
          <w:rFonts w:hint="eastAsia" w:ascii="仿宋" w:hAnsi="仿宋" w:eastAsia="仿宋" w:cs="仿宋"/>
          <w:sz w:val="32"/>
          <w:szCs w:val="32"/>
        </w:rPr>
        <w:t>维修资金管理中心</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份，经双方签字盖章后生效每份均具同等法律效力。</w:t>
      </w:r>
    </w:p>
    <w:p w14:paraId="30B8775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rPr>
      </w:pPr>
    </w:p>
    <w:p w14:paraId="29EA94BF">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甲方（盖章）：                  乙方（盖章）：</w:t>
      </w:r>
    </w:p>
    <w:p w14:paraId="7676D101">
      <w:pPr>
        <w:keepNext w:val="0"/>
        <w:keepLines w:val="0"/>
        <w:pageBreakBefore w:val="0"/>
        <w:widowControl w:val="0"/>
        <w:kinsoku/>
        <w:wordWrap/>
        <w:overflowPunct/>
        <w:topLinePunct w:val="0"/>
        <w:bidi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签字：                         签字：</w:t>
      </w:r>
    </w:p>
    <w:p w14:paraId="0A0AC855">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sz w:val="32"/>
          <w:szCs w:val="32"/>
        </w:rPr>
      </w:pPr>
    </w:p>
    <w:p w14:paraId="7E3ADA03">
      <w:pPr>
        <w:keepNext w:val="0"/>
        <w:keepLines w:val="0"/>
        <w:pageBreakBefore w:val="0"/>
        <w:widowControl w:val="0"/>
        <w:kinsoku/>
        <w:wordWrap/>
        <w:overflowPunct/>
        <w:topLinePunct w:val="0"/>
        <w:bidi w:val="0"/>
        <w:spacing w:line="600" w:lineRule="exact"/>
        <w:ind w:firstLine="1280" w:firstLineChars="400"/>
        <w:textAlignment w:val="auto"/>
        <w:rPr>
          <w:rFonts w:hint="eastAsia" w:ascii="仿宋" w:hAnsi="仿宋" w:eastAsia="仿宋" w:cs="仿宋"/>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签订</w:t>
      </w:r>
      <w:r>
        <w:rPr>
          <w:rFonts w:hint="eastAsia" w:ascii="仿宋" w:hAnsi="仿宋" w:eastAsia="仿宋" w:cs="仿宋"/>
          <w:sz w:val="32"/>
          <w:szCs w:val="32"/>
        </w:rPr>
        <w:t xml:space="preserve">日期：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956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CF29D5">
                          <w:pPr>
                            <w:pStyle w:val="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CCF29D5">
                    <w:pPr>
                      <w:pStyle w:val="2"/>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224F4"/>
    <w:multiLevelType w:val="singleLevel"/>
    <w:tmpl w:val="814224F4"/>
    <w:lvl w:ilvl="0" w:tentative="0">
      <w:start w:val="1"/>
      <w:numFmt w:val="decimal"/>
      <w:suff w:val="nothing"/>
      <w:lvlText w:val="%1、"/>
      <w:lvlJc w:val="left"/>
    </w:lvl>
  </w:abstractNum>
  <w:abstractNum w:abstractNumId="1">
    <w:nsid w:val="C16F76ED"/>
    <w:multiLevelType w:val="singleLevel"/>
    <w:tmpl w:val="C16F76ED"/>
    <w:lvl w:ilvl="0" w:tentative="0">
      <w:start w:val="1"/>
      <w:numFmt w:val="chineseCounting"/>
      <w:suff w:val="nothing"/>
      <w:lvlText w:val="第%1条、"/>
      <w:lvlJc w:val="left"/>
      <w:rPr>
        <w:rFonts w:hint="eastAsia"/>
      </w:rPr>
    </w:lvl>
  </w:abstractNum>
  <w:abstractNum w:abstractNumId="2">
    <w:nsid w:val="F0F1CADA"/>
    <w:multiLevelType w:val="singleLevel"/>
    <w:tmpl w:val="F0F1CADA"/>
    <w:lvl w:ilvl="0" w:tentative="0">
      <w:start w:val="1"/>
      <w:numFmt w:val="decimal"/>
      <w:suff w:val="nothing"/>
      <w:lvlText w:val="%1、"/>
      <w:lvlJc w:val="left"/>
    </w:lvl>
  </w:abstractNum>
  <w:abstractNum w:abstractNumId="3">
    <w:nsid w:val="156BD587"/>
    <w:multiLevelType w:val="singleLevel"/>
    <w:tmpl w:val="156BD587"/>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mYwODhmOGQ1NzY5MThkMWFjNDQxYzhkNzk1M2IifQ=="/>
  </w:docVars>
  <w:rsids>
    <w:rsidRoot w:val="022628C8"/>
    <w:rsid w:val="002D5295"/>
    <w:rsid w:val="004637C3"/>
    <w:rsid w:val="006D0CA1"/>
    <w:rsid w:val="007C1323"/>
    <w:rsid w:val="00805C4F"/>
    <w:rsid w:val="008E0614"/>
    <w:rsid w:val="008E5A98"/>
    <w:rsid w:val="008F7973"/>
    <w:rsid w:val="009A7189"/>
    <w:rsid w:val="00B83165"/>
    <w:rsid w:val="00C52702"/>
    <w:rsid w:val="00DC7F9C"/>
    <w:rsid w:val="00E263EF"/>
    <w:rsid w:val="00E40F87"/>
    <w:rsid w:val="00F156EC"/>
    <w:rsid w:val="022628C8"/>
    <w:rsid w:val="02A139ED"/>
    <w:rsid w:val="067D79AD"/>
    <w:rsid w:val="074B78AB"/>
    <w:rsid w:val="0A8E53E0"/>
    <w:rsid w:val="0AB80784"/>
    <w:rsid w:val="0C0E3949"/>
    <w:rsid w:val="0D6B5F28"/>
    <w:rsid w:val="0E4C66F6"/>
    <w:rsid w:val="0EBE6BB4"/>
    <w:rsid w:val="112A26D8"/>
    <w:rsid w:val="16B804FD"/>
    <w:rsid w:val="1B5E7755"/>
    <w:rsid w:val="1DD81502"/>
    <w:rsid w:val="1E7D6558"/>
    <w:rsid w:val="1F5C457E"/>
    <w:rsid w:val="217B0DB4"/>
    <w:rsid w:val="2CC15D95"/>
    <w:rsid w:val="2F554520"/>
    <w:rsid w:val="2F73490D"/>
    <w:rsid w:val="31B42ADB"/>
    <w:rsid w:val="36F16950"/>
    <w:rsid w:val="38523D46"/>
    <w:rsid w:val="38E56968"/>
    <w:rsid w:val="3CF27D70"/>
    <w:rsid w:val="3FE520D3"/>
    <w:rsid w:val="40193FD0"/>
    <w:rsid w:val="4DF535F0"/>
    <w:rsid w:val="520611E5"/>
    <w:rsid w:val="537908A5"/>
    <w:rsid w:val="541253A0"/>
    <w:rsid w:val="54846F9B"/>
    <w:rsid w:val="56674A08"/>
    <w:rsid w:val="57521214"/>
    <w:rsid w:val="5CEF2A8A"/>
    <w:rsid w:val="61717698"/>
    <w:rsid w:val="61DB25FD"/>
    <w:rsid w:val="61F322F1"/>
    <w:rsid w:val="63E008F3"/>
    <w:rsid w:val="68EC771B"/>
    <w:rsid w:val="6B6E2157"/>
    <w:rsid w:val="6E386F5E"/>
    <w:rsid w:val="6EDF562C"/>
    <w:rsid w:val="6EE158FF"/>
    <w:rsid w:val="76C40800"/>
    <w:rsid w:val="7A1A644B"/>
    <w:rsid w:val="7B8E333F"/>
    <w:rsid w:val="7FAD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2110</Words>
  <Characters>2176</Characters>
  <Lines>19</Lines>
  <Paragraphs>5</Paragraphs>
  <TotalTime>2</TotalTime>
  <ScaleCrop>false</ScaleCrop>
  <LinksUpToDate>false</LinksUpToDate>
  <CharactersWithSpaces>2712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2022-11-24T06:44:00Z</dcterms:created>
  <dc:creator>小林</dc:creator>
  <cp:lastModifiedBy>Administrator</cp:lastModifiedBy>
  <dcterms:modified xsi:type="dcterms:W3CDTF">2025-04-18T07:10:52Z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7792DF4AABE14B79A5BFC42F2113F8B6_13</vt:lpwstr>
  </property>
  <property fmtid="{D5CDD505-2E9C-101B-9397-08002B2CF9AE}" pid="4" name="KSOTemplateDocerSaveRecord">
    <vt:lpwstr>eyJoZGlkIjoiNzY5ZmYwODhmOGQ1NzY5MThkMWFjNDQxYzhkNzk1M2IifQ==</vt:lpwstr>
  </property>
</Properties>
</file>